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Lily deLaRue</w:t>
      </w:r>
    </w:p>
    <w:p w:rsidR="00000000" w:rsidDel="00000000" w:rsidP="00000000" w:rsidRDefault="00000000" w:rsidRPr="00000000" w14:paraId="0000000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Study Abroad Reflection</w:t>
      </w:r>
    </w:p>
    <w:p w:rsidR="00000000" w:rsidDel="00000000" w:rsidP="00000000" w:rsidRDefault="00000000" w:rsidRPr="00000000" w14:paraId="0000000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Studying in France did not seem like it was going to be a big deal for me; I thought that I was going to be living my best life yet while eating crêpes and baguettes everyday. Even though some aspects of this were true, there were many ways in which I had to accustom myself to the norms of French culture. </w:t>
      </w:r>
    </w:p>
    <w:p w:rsidR="00000000" w:rsidDel="00000000" w:rsidP="00000000" w:rsidRDefault="00000000" w:rsidRPr="00000000" w14:paraId="0000000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Smoking was a casual norm in France. There were people of all ages smoking every corner you turned, and it was just a part of the daily life of many French citizens. In the US, smoking is associated with many negative stereotypes and assumptions. It can be seen as a socially unacceptable, unhealthy habit that can lead to cancer, and those who choose to smoke are setting themselves up for disease and illness associated with consequences of smoking. Smoking was always a topic of conversation between students in my study abroad program; we constantly wondered why a developed country that knew the effects of smoking would continue practicing this </w:t>
      </w:r>
      <w:r w:rsidDel="00000000" w:rsidR="00000000" w:rsidRPr="00000000">
        <w:rPr>
          <w:rFonts w:ascii="Times New Roman" w:cs="Times New Roman" w:eastAsia="Times New Roman" w:hAnsi="Times New Roman"/>
          <w:sz w:val="24"/>
          <w:szCs w:val="24"/>
          <w:rtl w:val="0"/>
        </w:rPr>
        <w:t xml:space="preserve">health</w:t>
      </w:r>
      <w:r w:rsidDel="00000000" w:rsidR="00000000" w:rsidRPr="00000000">
        <w:rPr>
          <w:rFonts w:ascii="Times New Roman" w:cs="Times New Roman" w:eastAsia="Times New Roman" w:hAnsi="Times New Roman"/>
          <w:sz w:val="24"/>
          <w:szCs w:val="24"/>
          <w:rtl w:val="0"/>
        </w:rPr>
        <w:t xml:space="preserve"> behavior. We also wondered why it was much more widely accepted in France than it was in the US and how people in France were seemingly doing harm to their bodies by smoking and yet they were living longer than Americans. </w:t>
      </w:r>
    </w:p>
    <w:p w:rsidR="00000000" w:rsidDel="00000000" w:rsidP="00000000" w:rsidRDefault="00000000" w:rsidRPr="00000000" w14:paraId="0000000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Another adjustment was realizing the importance of gastronomy in France. Each meal in France begins with an aperitif and ends with a digestif which are alcoholic beverages you drink at the beginning and end of your meal. There are at least four courses in a French meal which includes an appetizer, a fish/meat course, cheese and bread, and then dessert. Each meal looked like this, and meals lasted at least two hours. The French saw food as an opportunity to spend time with friends and family and enjoy themselves; meals were never rushed or taken “on the go” which is what a lot of us American students were used to. When you go to a French restaurant, Americans usually think of the waiting staff as rude and unattentive, but we had to learn that the enjoyable aspects of French dining come from interactions with friends and family and not how the waiter treats you. Often, you had to physically wave the waiter down to ask for the check; at first we thought this was because of neglect for ignorant Americans, but we soon learned that restaurants do not have a constant turnover environment, so waiters wait for you to tell them when you are finished with your meal. </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courses that I took while abroad was a class linked to my internship. In this class, we learned about the French workforce and healthcare system and compared them with the United States. I learned a lot about how the French workforce works, including things such as vacation days, maternity leave, education and training needed for certain professions, and more. We also spent a good amount of time discussing how the French healthcare system worked which made us think more critically about why the US healthcare system fails so many of its citizens. In my internship at Gammes Alizée, a community center for refugees from the Maghreb region in northern Africa, I remember talking to some of the women about their healthcare experiences while we were discussing health literacy. Many of the women were surprised that not everyone in the US had access to healthcare; they shared with me that in France, once a resident for three months, you are entered into the universal healthcare coverage system in France and can receive your Carte Vitale. It made me realize how important universal healthcare coverage is for resettled refugees and just in general for the entire population. </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started my study abroad experience feeling a lot of discomfort and having to realize that I may need to readjust in many ways. Eventually, I began to form relationships with the local market cashier and the café waitress I saw every morning for my daily coffee, and I created a new home for myself. I have never had the opportunity to be fully immersed in another culture for that long of a time, so it felt so rewarding by the end of my study abroad experience to be able to know the norms of French culture, while also being able to point out who I knew were tourists. I think that going abroad has encouraged me to continue mastering French and challenged my perspective on what a good lifestyle means, and I hope to continue to learn and experience other cultures the way I had the opportunity to in France.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